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F81FA7" w:rsidRPr="00586CCE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F81FA7" w:rsidRDefault="00F81FA7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F81FA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81FA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F81FA7" w:rsidRPr="00812C37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81FA7" w:rsidRPr="00035D5A" w:rsidRDefault="00F81FA7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35D5A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</w:p>
    <w:p w:rsidR="00F81FA7" w:rsidRPr="00035D5A" w:rsidRDefault="00F81FA7" w:rsidP="001B46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</w:pPr>
      <w:r w:rsidRPr="00035D5A">
        <w:rPr>
          <w:rFonts w:ascii="Times New Roman" w:hAnsi="Times New Roman"/>
          <w:b/>
          <w:bCs/>
          <w:sz w:val="26"/>
          <w:szCs w:val="26"/>
        </w:rPr>
        <w:t>«</w:t>
      </w:r>
      <w:r w:rsidRPr="00035D5A">
        <w:rPr>
          <w:rFonts w:ascii="Times New Roman" w:hAnsi="Times New Roman"/>
          <w:b/>
          <w:bCs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035D5A">
        <w:rPr>
          <w:rFonts w:ascii="Times New Roman" w:hAnsi="Times New Roman"/>
          <w:b/>
          <w:bCs/>
          <w:color w:val="000000"/>
          <w:spacing w:val="-2"/>
          <w:sz w:val="26"/>
          <w:szCs w:val="26"/>
        </w:rPr>
        <w:t>по результатам за 2015 год</w:t>
      </w:r>
    </w:p>
    <w:p w:rsidR="00F81FA7" w:rsidRDefault="00F81FA7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81FA7" w:rsidRDefault="00F81FA7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F81FA7" w:rsidRPr="00EF7E9C" w:rsidRDefault="00F81FA7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F81FA7" w:rsidRPr="005F14F5" w:rsidRDefault="00F81FA7" w:rsidP="005F14F5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2015 –2017 годы»</w:t>
      </w:r>
      <w:r w:rsidRPr="005F14F5">
        <w:rPr>
          <w:rFonts w:ascii="Times New Roman" w:hAnsi="Times New Roman"/>
          <w:sz w:val="26"/>
          <w:szCs w:val="26"/>
        </w:rPr>
        <w:t xml:space="preserve"> (далее – Программа) в 2015 году было предусмотрено 10217,79686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уб., в том числе за счёт средств республиканского бюджета 809,70000 тыс.руб., за счёт средств бюджета МО ГП «Город Гусиноозёрск» 9408,09686 тыс.руб. Фактическое освоение составило 10217,79686 тыс.руб. или 100% от планируемых годовых назначений.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В рамках реализации Программы в 2015 году были проведены следующие мероприятия: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5F14F5">
        <w:rPr>
          <w:rFonts w:ascii="Times New Roman" w:hAnsi="Times New Roman"/>
          <w:sz w:val="26"/>
          <w:szCs w:val="26"/>
        </w:rPr>
        <w:t>Организация и осуществление текущей деятельности АУ «Центр по культуре, библиотечному обслуживанию и спорту».</w:t>
      </w:r>
      <w:proofErr w:type="gramStart"/>
      <w:r w:rsidRPr="005F14F5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За счёт средств бюджета МО ГП «Город Гусиноозёрск» произведены расходы на оплату труда работников Учреждения, расходы на услуги связи, оплата коммунальных услуг, расходы на аренду и содержание имущества, расходы на уплату налогов и сборов, расходы по увеличению стоимости материальных запасов и основных средств, прочие расходы).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Расходы на организацию и осуществление текущей деятельности аппарата, всего,  составили 7049,40259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 или 100% от планируемых годовых назначений, в том числе за счёт средств республиканского бюджета 809,70000 тыс.руб., за счёт средств бюджета МО ГП «Город Гусиноозёрск» 6239,70259 тыс.руб.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>Мероприятие № 2.</w:t>
      </w:r>
      <w:r w:rsidRPr="005F14F5">
        <w:rPr>
          <w:rFonts w:ascii="Times New Roman" w:hAnsi="Times New Roman"/>
          <w:sz w:val="26"/>
          <w:szCs w:val="26"/>
        </w:rPr>
        <w:t xml:space="preserve"> Организация, проведение массовых культурных мероприятий.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 В течение 2015 года по утверждённому плану проведения мероприятий проведены следующие массовые культурные мероприятия: </w:t>
      </w:r>
      <w:proofErr w:type="gramStart"/>
      <w:r w:rsidRPr="005F14F5">
        <w:rPr>
          <w:rFonts w:ascii="Times New Roman" w:hAnsi="Times New Roman"/>
          <w:sz w:val="26"/>
          <w:szCs w:val="26"/>
        </w:rPr>
        <w:t xml:space="preserve">«День памяти воинов интернационалистов», «Масленица», театральный концерт ко дню 8 Марта, «День театра», «День Победы» (организован салют), «Пасха», «День защиты детей», «День молодёжи», игровые программы, «День семьи, любви и верности», «День торговли», «День города», «День шахтёра».  </w:t>
      </w:r>
      <w:proofErr w:type="gramEnd"/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lastRenderedPageBreak/>
        <w:t>Расходы на организацию и проведению указанных мероприятий произведены из средств бюджета МО ГП «Город Гусиноозёрск» и составили 1233,02527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 или 100% от планируемых годовых назначений.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Pr="005F14F5">
        <w:rPr>
          <w:rFonts w:ascii="Times New Roman" w:hAnsi="Times New Roman"/>
          <w:sz w:val="26"/>
          <w:szCs w:val="26"/>
        </w:rPr>
        <w:t>Организация и проведение мероприятий творческих (художественных) коллективов.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За счёт средств бюджета МО ГП «Город Гусиноозёрск» организованы и проведены отчётные концерты ансамблей «Чудо» и «Юность», «Русская душа».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Расходы по поддержке художественного творчества составили 45,00000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уб., или 100% от планируемых годовых назначений.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 xml:space="preserve">Мероприятие № 4. </w:t>
      </w:r>
      <w:r w:rsidRPr="005F14F5">
        <w:rPr>
          <w:rFonts w:ascii="Times New Roman" w:hAnsi="Times New Roman"/>
          <w:sz w:val="26"/>
          <w:szCs w:val="26"/>
        </w:rPr>
        <w:t>Организация и проведение фестивалей, конкурсов, выставок.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Хореографический ансамбль «Чудо» под руководством В.Г. Проскуриной </w:t>
      </w:r>
      <w:r w:rsidRPr="005F14F5">
        <w:rPr>
          <w:rFonts w:ascii="Times New Roman" w:hAnsi="Times New Roman"/>
          <w:sz w:val="26"/>
          <w:szCs w:val="26"/>
        </w:rPr>
        <w:t>приняли участие в международном фестивале «</w:t>
      </w:r>
      <w:proofErr w:type="spellStart"/>
      <w:r w:rsidRPr="005F14F5">
        <w:rPr>
          <w:rFonts w:ascii="Times New Roman" w:hAnsi="Times New Roman"/>
          <w:sz w:val="26"/>
          <w:szCs w:val="26"/>
        </w:rPr>
        <w:t>Алтан</w:t>
      </w:r>
      <w:proofErr w:type="spellEnd"/>
      <w:r w:rsidRPr="005F14F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F14F5">
        <w:rPr>
          <w:rFonts w:ascii="Times New Roman" w:hAnsi="Times New Roman"/>
          <w:sz w:val="26"/>
          <w:szCs w:val="26"/>
        </w:rPr>
        <w:t>Гадас</w:t>
      </w:r>
      <w:proofErr w:type="spellEnd"/>
      <w:r w:rsidRPr="005F14F5">
        <w:rPr>
          <w:rFonts w:ascii="Times New Roman" w:hAnsi="Times New Roman"/>
          <w:sz w:val="26"/>
          <w:szCs w:val="26"/>
        </w:rPr>
        <w:t>», во всероссийском фестивале «Москва-Байкальск», в республиканском конкурсе «Победный маар культуры». Также, был проведёны конкурсы «Маленький принц», «Открыты творчеству таланты» и др.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На проведение культурных фестивалей и конкурсов из бюджета МО ГП «Город Гусиноозёрск» было выделено 206,00000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 Средства освоены на 100%.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Мероприятие № 5</w:t>
      </w:r>
      <w:r w:rsidRPr="005F14F5">
        <w:rPr>
          <w:rFonts w:ascii="Times New Roman" w:hAnsi="Times New Roman"/>
          <w:sz w:val="26"/>
          <w:szCs w:val="26"/>
        </w:rPr>
        <w:t>. Организация, проведение и участие в цикле мероприятий, посвящённых развитию эстетики, нравственности, художественной литературе, пропаганде здорового образа жизни и др.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На реализацию данного мероприятия из бюджета МО ГП «Город Гусиноозёрск» было выделено 291,30000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 Средства освоены на 100%.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Были организованы и проведены: постановка премьеры спектакля ОТК «Родничок» «Ромео и Джульетта», юбилей театра кукол, экологическая акция среди учреждений, организаций, территориальных общественных самоуправлений города Гусиноозёрск «Очистим берег озера от мусора».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 </w:t>
      </w:r>
      <w:r w:rsidRPr="005F14F5">
        <w:rPr>
          <w:rFonts w:ascii="Times New Roman" w:hAnsi="Times New Roman"/>
          <w:b/>
          <w:bCs/>
          <w:sz w:val="26"/>
          <w:szCs w:val="26"/>
        </w:rPr>
        <w:t xml:space="preserve">Мероприятие № 6. </w:t>
      </w:r>
      <w:r w:rsidRPr="005F14F5">
        <w:rPr>
          <w:rFonts w:ascii="Times New Roman" w:hAnsi="Times New Roman"/>
          <w:sz w:val="26"/>
          <w:szCs w:val="26"/>
        </w:rPr>
        <w:t>Развитие и укрепление материально-технической базы культурной направленности.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В рамках данного мероприятия за счёт средств бюджета МО ГП «Город Гусиноозёрск» осуществлены расходы </w:t>
      </w:r>
      <w:proofErr w:type="gramStart"/>
      <w:r w:rsidRPr="005F14F5">
        <w:rPr>
          <w:rFonts w:ascii="Times New Roman" w:hAnsi="Times New Roman"/>
          <w:sz w:val="26"/>
          <w:szCs w:val="26"/>
        </w:rPr>
        <w:t>на</w:t>
      </w:r>
      <w:proofErr w:type="gramEnd"/>
      <w:r w:rsidRPr="005F14F5">
        <w:rPr>
          <w:rFonts w:ascii="Times New Roman" w:hAnsi="Times New Roman"/>
          <w:sz w:val="26"/>
          <w:szCs w:val="26"/>
        </w:rPr>
        <w:t>: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 приобретение аппаратуры для проведения массовых культурных мероприятий (</w:t>
      </w:r>
      <w:proofErr w:type="spellStart"/>
      <w:r w:rsidRPr="005F14F5">
        <w:rPr>
          <w:rFonts w:ascii="Times New Roman" w:hAnsi="Times New Roman"/>
          <w:sz w:val="26"/>
          <w:szCs w:val="26"/>
        </w:rPr>
        <w:t>микшерный</w:t>
      </w:r>
      <w:proofErr w:type="spellEnd"/>
      <w:r w:rsidRPr="005F14F5">
        <w:rPr>
          <w:rFonts w:ascii="Times New Roman" w:hAnsi="Times New Roman"/>
          <w:sz w:val="26"/>
          <w:szCs w:val="26"/>
        </w:rPr>
        <w:t xml:space="preserve"> пульт, динамики 2 шт., сценический монитор, кейс) на сумму 467,00000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приобретение танцевальных костюмов и обуви (16 пар танцевальной обуви) на сумму 48,00000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- приобретение комплекта кукол для ОТК «Родничок» (7 кукол для спектакля «Лампа </w:t>
      </w:r>
      <w:proofErr w:type="spellStart"/>
      <w:r w:rsidRPr="005F14F5">
        <w:rPr>
          <w:rFonts w:ascii="Times New Roman" w:hAnsi="Times New Roman"/>
          <w:sz w:val="26"/>
          <w:szCs w:val="26"/>
        </w:rPr>
        <w:t>Алладина</w:t>
      </w:r>
      <w:proofErr w:type="spellEnd"/>
      <w:r w:rsidRPr="005F14F5">
        <w:rPr>
          <w:rFonts w:ascii="Times New Roman" w:hAnsi="Times New Roman"/>
          <w:sz w:val="26"/>
          <w:szCs w:val="26"/>
        </w:rPr>
        <w:t>») на сумму 45,00000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приобретение мебели для библиотеки (6 столов, 2 кафедры, 2 трибуны, 2 шкафа, 2 приставные тумбочки) на сумму 61,61200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комплектование библиотечного фонда (206 экземпляров новой литературы) на сумму 50,00000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приобретение инструментов для духового оркестра (тромбон, баритон, труба 2 шт.) на сумму 147,68000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уб.;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F14F5">
        <w:rPr>
          <w:rFonts w:ascii="Times New Roman" w:hAnsi="Times New Roman"/>
          <w:sz w:val="26"/>
          <w:szCs w:val="26"/>
        </w:rPr>
        <w:lastRenderedPageBreak/>
        <w:t>- строительство и монтаж памятника увековечивания имён, погибших в годы Великой Отечественной войны в 1941-1945 гг. г. Гусиноозёрск (памятник установлен на Аллее Ветеранов.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 Торжественное открытие памятника состоялось 08.05.2015г.) на сумму 573,77700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>уб.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Всего расходы на развитие и укрепление материально-технической базы составили 1393,06900 тыс</w:t>
      </w:r>
      <w:proofErr w:type="gramStart"/>
      <w:r w:rsidRPr="005F14F5">
        <w:rPr>
          <w:rFonts w:ascii="Times New Roman" w:hAnsi="Times New Roman"/>
          <w:sz w:val="26"/>
          <w:szCs w:val="26"/>
        </w:rPr>
        <w:t>.р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уб. 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5F14F5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F81FA7" w:rsidRPr="00EE5023" w:rsidRDefault="00F81FA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Pr="00EE5023" w:rsidRDefault="00F81FA7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Pr="005F14F5">
        <w:rPr>
          <w:rFonts w:ascii="Times New Roman" w:hAnsi="Times New Roman"/>
          <w:color w:val="000000"/>
          <w:sz w:val="26"/>
          <w:szCs w:val="26"/>
        </w:rPr>
        <w:t>Комплексное развитие культуры в МО ГП «Город Гусиноозерск» на 2015 –2017 годы»</w:t>
      </w:r>
      <w:r w:rsidRPr="005F14F5">
        <w:rPr>
          <w:rFonts w:ascii="Times New Roman" w:hAnsi="Times New Roman"/>
          <w:sz w:val="26"/>
          <w:szCs w:val="26"/>
        </w:rPr>
        <w:t xml:space="preserve"> утверждена Постановлением Главы Администрации МО «Город Гусиноозёрск» от 30.09.2014 г. № 375.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С момента утверждения Программы в течение 2014-2015 гг. были внесены изменения и дополнения в Программу: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23.12.2014 № 517/1;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25.02.2015 № 56;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18.08.2015 № 484;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06.11.2015 № 632;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-  Постановлением Главы Администрации МО «Город Гусиноозёрск» от 22.12.2015 № 837.</w:t>
      </w:r>
    </w:p>
    <w:p w:rsidR="00F81FA7" w:rsidRPr="005F14F5" w:rsidRDefault="00F81FA7" w:rsidP="005F14F5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5F14F5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и увеличение объёмов финансирования, а также расширение спектра мероприятий. </w:t>
      </w:r>
    </w:p>
    <w:p w:rsidR="00F81FA7" w:rsidRPr="00EE5023" w:rsidRDefault="00F81FA7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Default="00F81FA7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F81FA7" w:rsidRPr="00EE5023" w:rsidRDefault="00F81FA7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81FA7" w:rsidRPr="00DA73B9" w:rsidRDefault="00F81FA7" w:rsidP="005F14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DA73B9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DA73B9">
        <w:rPr>
          <w:rFonts w:ascii="Times New Roman" w:hAnsi="Times New Roman"/>
          <w:sz w:val="26"/>
          <w:szCs w:val="26"/>
        </w:rPr>
        <w:t xml:space="preserve">улучшению качества оказания услуг в области культуры, соответствию их современным требованиям общества и потребностям каждого жителя МО ГП «Город Гусиноозерск», увеличению количества посещений </w:t>
      </w:r>
      <w:proofErr w:type="spellStart"/>
      <w:r w:rsidRPr="00DA73B9">
        <w:rPr>
          <w:rFonts w:ascii="Times New Roman" w:hAnsi="Times New Roman"/>
          <w:sz w:val="26"/>
          <w:szCs w:val="26"/>
        </w:rPr>
        <w:t>культурно-досуговых</w:t>
      </w:r>
      <w:proofErr w:type="spellEnd"/>
      <w:r w:rsidRPr="00DA73B9">
        <w:rPr>
          <w:rFonts w:ascii="Times New Roman" w:hAnsi="Times New Roman"/>
          <w:sz w:val="26"/>
          <w:szCs w:val="26"/>
        </w:rPr>
        <w:t xml:space="preserve"> мероприятий, числа посещений библиотек, увеличению доли населения, участвующих в работе коллективов </w:t>
      </w:r>
      <w:proofErr w:type="spellStart"/>
      <w:r w:rsidRPr="00DA73B9">
        <w:rPr>
          <w:rFonts w:ascii="Times New Roman" w:hAnsi="Times New Roman"/>
          <w:sz w:val="26"/>
          <w:szCs w:val="26"/>
        </w:rPr>
        <w:t>народного-художественного</w:t>
      </w:r>
      <w:proofErr w:type="spellEnd"/>
      <w:r w:rsidRPr="00DA73B9">
        <w:rPr>
          <w:rFonts w:ascii="Times New Roman" w:hAnsi="Times New Roman"/>
          <w:sz w:val="26"/>
          <w:szCs w:val="26"/>
        </w:rPr>
        <w:t xml:space="preserve"> творчества и любительских объединении, увеличению объема средств от предпринимательской и иной, приносящий доход деятельности учреждения культуры, повышению роли культуры</w:t>
      </w:r>
      <w:proofErr w:type="gramEnd"/>
      <w:r w:rsidRPr="00DA73B9">
        <w:rPr>
          <w:rFonts w:ascii="Times New Roman" w:hAnsi="Times New Roman"/>
          <w:sz w:val="26"/>
          <w:szCs w:val="26"/>
        </w:rPr>
        <w:t xml:space="preserve"> в социально-экономическом развитии муниципального образования, сохранению и развитию культурного потенциала, укомплектованию библиотечными фондами библиотеки, проведению мероприятий, направленных на пропаганду книги, формирование художественной и эстетической культуры пользователей, созданию информационной поддержки одаренным детям и подросткам, стимулированию их творческих достижений, </w:t>
      </w:r>
      <w:r w:rsidRPr="00DA73B9">
        <w:rPr>
          <w:rFonts w:ascii="Times New Roman" w:hAnsi="Times New Roman"/>
          <w:sz w:val="26"/>
          <w:szCs w:val="26"/>
        </w:rPr>
        <w:lastRenderedPageBreak/>
        <w:t>укреплению материально-технической базы учреждения культуры МО ГП «Город Гусиноозёрск».</w:t>
      </w:r>
    </w:p>
    <w:p w:rsidR="00F81FA7" w:rsidRPr="00403772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F81FA7" w:rsidRPr="00403772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Количество </w:t>
      </w:r>
      <w:proofErr w:type="gramStart"/>
      <w:r>
        <w:rPr>
          <w:rFonts w:ascii="Times New Roman" w:hAnsi="Times New Roman"/>
          <w:sz w:val="26"/>
          <w:szCs w:val="26"/>
        </w:rPr>
        <w:t>документов, выданных из фонда библиотеки в 2015 году составило</w:t>
      </w:r>
      <w:proofErr w:type="gramEnd"/>
      <w:r>
        <w:rPr>
          <w:rFonts w:ascii="Times New Roman" w:hAnsi="Times New Roman"/>
          <w:sz w:val="26"/>
          <w:szCs w:val="26"/>
        </w:rPr>
        <w:t xml:space="preserve"> 72011 экз., или 100,02% от планируемых годовых назначений.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Количество посещений в библиотеке в 2015 году составило 36623 чел. или 101,7% от планируемых годовых назначений.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Количество пользователей библиотеки в 2015 году составило 3506 чел. или 100,2%</w:t>
      </w:r>
      <w:r w:rsidRPr="00C67E1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от планируемых годовых назначений.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Пополнение новой литературой библиотечного фонда в 2015 году составило 1,6% от общего объёма фонда, что на 0,1% больше установленного объёма.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 Количество клубных формирований в 2015 году составило 14 ед., что составляет 116,7%  от планируемых годовых назначений.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Количество проведённых культурно-массовых мероприятий в 2015 году составило 124 мероприятий, что составляет 103,3% от планируемых годовых назначений.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Количество посещений в культурно-массовых мероприятиях составило 59784 чел., что составляет 101,3%</w:t>
      </w:r>
      <w:r w:rsidRPr="00C649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от планируемых годовых назначений.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 Объём платных услуг, оказанных населению АУ «Центр по культуре, библиотечному обслуживанию и спорту» составил 629748,51 руб., или 125,9%  от планируемого годового объёма.</w:t>
      </w:r>
    </w:p>
    <w:p w:rsidR="00F81FA7" w:rsidRDefault="00F81FA7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Анализ реализации мероприятий Программы в 2015 году показал: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1. Общий процент исполнения Программы по финансированию составил 100%. Целевые показатели и индикаторы Программы соответствуют </w:t>
      </w:r>
      <w:proofErr w:type="gramStart"/>
      <w:r w:rsidRPr="005F14F5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5F14F5">
        <w:rPr>
          <w:rFonts w:ascii="Times New Roman" w:hAnsi="Times New Roman"/>
          <w:sz w:val="26"/>
          <w:szCs w:val="26"/>
        </w:rPr>
        <w:t>, в некоторых случаях превышают запланированного уровня</w:t>
      </w:r>
      <w:r>
        <w:rPr>
          <w:rFonts w:ascii="Times New Roman" w:hAnsi="Times New Roman"/>
          <w:sz w:val="26"/>
          <w:szCs w:val="26"/>
        </w:rPr>
        <w:t>.</w:t>
      </w:r>
      <w:r w:rsidRPr="005F14F5">
        <w:rPr>
          <w:rFonts w:ascii="Times New Roman" w:hAnsi="Times New Roman"/>
          <w:sz w:val="26"/>
          <w:szCs w:val="26"/>
        </w:rPr>
        <w:t xml:space="preserve">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 xml:space="preserve"> 2. Расходы за счёт средств республиканского бюджета и бюджета МО ГП «Город Гусиноозёрск» на реализацию мероприятий Программы достигли запланированного уровня затрат. 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F14F5">
        <w:rPr>
          <w:rFonts w:ascii="Times New Roman" w:hAnsi="Times New Roman"/>
          <w:sz w:val="26"/>
          <w:szCs w:val="26"/>
        </w:rPr>
        <w:t>По результатам оценки эффективности Программа является эффективной (по одной трети и более показателей результативности отмечен уровень достижения запланированных годовых значений более</w:t>
      </w:r>
      <w:proofErr w:type="gramStart"/>
      <w:r w:rsidRPr="005F14F5">
        <w:rPr>
          <w:rFonts w:ascii="Times New Roman" w:hAnsi="Times New Roman"/>
          <w:sz w:val="26"/>
          <w:szCs w:val="26"/>
        </w:rPr>
        <w:t>,</w:t>
      </w:r>
      <w:proofErr w:type="gramEnd"/>
      <w:r w:rsidRPr="005F14F5">
        <w:rPr>
          <w:rFonts w:ascii="Times New Roman" w:hAnsi="Times New Roman"/>
          <w:sz w:val="26"/>
          <w:szCs w:val="26"/>
        </w:rPr>
        <w:t xml:space="preserve"> чем 85%).</w:t>
      </w:r>
    </w:p>
    <w:p w:rsidR="00F81FA7" w:rsidRPr="005F14F5" w:rsidRDefault="00F81FA7" w:rsidP="005F14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5F14F5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5F14F5">
        <w:rPr>
          <w:rFonts w:ascii="Times New Roman" w:hAnsi="Times New Roman"/>
          <w:sz w:val="26"/>
          <w:szCs w:val="26"/>
        </w:rPr>
        <w:t>за отчетный финансовый 2015 год приведена в Приложении № 2 к отчету о реализации муниципальной целевой программы «</w:t>
      </w:r>
      <w:r w:rsidRPr="005F14F5">
        <w:rPr>
          <w:rFonts w:ascii="Times New Roman" w:hAnsi="Times New Roman"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5F14F5">
        <w:rPr>
          <w:rFonts w:ascii="Times New Roman" w:hAnsi="Times New Roman"/>
          <w:sz w:val="26"/>
          <w:szCs w:val="26"/>
        </w:rPr>
        <w:t>по результатам за 2015 год.</w:t>
      </w:r>
      <w:proofErr w:type="gramEnd"/>
    </w:p>
    <w:p w:rsidR="00F81FA7" w:rsidRDefault="00F81FA7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F81FA7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F81FA7" w:rsidRDefault="00F81FA7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F81FA7" w:rsidRPr="000F1E3C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F81FA7" w:rsidRPr="005F14F5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F14F5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F81FA7" w:rsidRPr="005F14F5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«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>Комплексное развитие культуры в МО ГП «Город Гусиноозерск» на 2015 –2017 годы»</w:t>
      </w:r>
      <w:r w:rsidRPr="005F14F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F14F5">
        <w:rPr>
          <w:rFonts w:ascii="Times New Roman" w:hAnsi="Times New Roman"/>
          <w:b/>
          <w:bCs/>
          <w:color w:val="000000"/>
          <w:spacing w:val="1"/>
          <w:sz w:val="26"/>
          <w:szCs w:val="26"/>
        </w:rPr>
        <w:t>за 2015 г</w:t>
      </w:r>
      <w:r w:rsidRPr="005F14F5">
        <w:rPr>
          <w:rFonts w:ascii="Times New Roman" w:hAnsi="Times New Roman"/>
          <w:b/>
          <w:color w:val="000000"/>
          <w:spacing w:val="1"/>
          <w:sz w:val="26"/>
          <w:szCs w:val="26"/>
        </w:rPr>
        <w:t>.</w:t>
      </w:r>
    </w:p>
    <w:p w:rsidR="00F81FA7" w:rsidRPr="00E411EB" w:rsidRDefault="00F81FA7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2"/>
        <w:gridCol w:w="4363"/>
        <w:gridCol w:w="1276"/>
        <w:gridCol w:w="1784"/>
        <w:gridCol w:w="2029"/>
        <w:gridCol w:w="1938"/>
        <w:gridCol w:w="1802"/>
        <w:gridCol w:w="1251"/>
      </w:tblGrid>
      <w:tr w:rsidR="00F81FA7" w:rsidRPr="00305714" w:rsidTr="0090511F">
        <w:trPr>
          <w:trHeight w:val="493"/>
        </w:trPr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436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1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1FA7" w:rsidRPr="00321BBA" w:rsidRDefault="00F81FA7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2015 году</w:t>
            </w:r>
          </w:p>
        </w:tc>
        <w:tc>
          <w:tcPr>
            <w:tcW w:w="576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2015 год, в том числе:</w:t>
            </w:r>
          </w:p>
        </w:tc>
        <w:tc>
          <w:tcPr>
            <w:tcW w:w="12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9051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F81FA7" w:rsidRPr="00305714" w:rsidTr="0090511F">
        <w:trPr>
          <w:trHeight w:val="1459"/>
        </w:trPr>
        <w:tc>
          <w:tcPr>
            <w:tcW w:w="5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36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7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81FA7" w:rsidRPr="00321BBA" w:rsidRDefault="00F81FA7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19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DA73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 республиканского бюджета</w:t>
            </w: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321BBA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за счёт средств</w:t>
            </w:r>
          </w:p>
          <w:p w:rsidR="00F81FA7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DA73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F81FA7" w:rsidRPr="00305714" w:rsidTr="007E6E7A">
        <w:trPr>
          <w:trHeight w:val="324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321BBA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81FA7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81FA7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F81FA7" w:rsidRPr="00305714" w:rsidTr="007E6E7A">
        <w:trPr>
          <w:trHeight w:val="81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осуществление текущей деятельности АУ «Центр по культуре, библиотечному обслуживанию и спорту»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7049,40259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7049,40259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809,70000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6239,70259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F81FA7" w:rsidRPr="00305714" w:rsidTr="007E6E7A">
        <w:trPr>
          <w:trHeight w:val="84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Организация, проведение массовых культурных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305714" w:rsidRDefault="00F81FA7" w:rsidP="006D0605">
            <w:pPr>
              <w:jc w:val="center"/>
              <w:rPr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1233,02527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1233,02527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1233,02527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F81FA7" w:rsidRPr="00305714" w:rsidTr="007E6E7A">
        <w:trPr>
          <w:trHeight w:val="70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FA7" w:rsidRPr="006D0605" w:rsidRDefault="00F81FA7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156C3D">
              <w:rPr>
                <w:rFonts w:ascii="Times New Roman" w:hAnsi="Times New Roman"/>
                <w:sz w:val="26"/>
                <w:szCs w:val="26"/>
              </w:rPr>
              <w:t xml:space="preserve">Организация и проведение мероприятий творческих (художественных) </w:t>
            </w:r>
            <w:r>
              <w:rPr>
                <w:rFonts w:ascii="Times New Roman" w:hAnsi="Times New Roman"/>
                <w:sz w:val="26"/>
                <w:szCs w:val="26"/>
              </w:rPr>
              <w:t>коллективов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305714" w:rsidRDefault="00F81FA7" w:rsidP="006D0605">
            <w:pPr>
              <w:jc w:val="center"/>
              <w:rPr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45,00000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45,00000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F81FA7" w:rsidRPr="00305714" w:rsidTr="007E6E7A">
        <w:trPr>
          <w:trHeight w:val="97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156C3D">
              <w:rPr>
                <w:rFonts w:ascii="Times New Roman" w:hAnsi="Times New Roman"/>
                <w:sz w:val="26"/>
                <w:szCs w:val="26"/>
              </w:rPr>
              <w:t xml:space="preserve">Организация и проведение фестивалей, конкурсов, </w:t>
            </w:r>
            <w:r>
              <w:rPr>
                <w:rFonts w:ascii="Times New Roman" w:hAnsi="Times New Roman"/>
                <w:sz w:val="26"/>
                <w:szCs w:val="26"/>
              </w:rPr>
              <w:t>выставок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6D0605">
            <w:pPr>
              <w:jc w:val="center"/>
            </w:pPr>
            <w:r w:rsidRPr="004D41D9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206,00000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206,00000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206,00000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F81FA7" w:rsidRPr="00305714" w:rsidTr="007E6E7A">
        <w:trPr>
          <w:trHeight w:val="708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FA7" w:rsidRPr="006D0605" w:rsidRDefault="00F81FA7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156C3D">
              <w:rPr>
                <w:rFonts w:ascii="Times New Roman" w:hAnsi="Times New Roman"/>
                <w:sz w:val="26"/>
                <w:szCs w:val="26"/>
              </w:rPr>
              <w:t xml:space="preserve">Организация, проведение и участие в цикле мероприятий, посвящённых развитию эстетики, нравственности, художественной литературе, </w:t>
            </w:r>
            <w:r w:rsidRPr="00156C3D">
              <w:rPr>
                <w:rFonts w:ascii="Times New Roman" w:hAnsi="Times New Roman"/>
                <w:sz w:val="26"/>
                <w:szCs w:val="26"/>
              </w:rPr>
              <w:lastRenderedPageBreak/>
              <w:t>пропаганде здорового образа жизни и др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6D0605">
            <w:pPr>
              <w:jc w:val="center"/>
            </w:pPr>
            <w:r w:rsidRPr="004D41D9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2015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291,30000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291,30000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291,30000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F81FA7" w:rsidRPr="00305714" w:rsidTr="007E6E7A">
        <w:trPr>
          <w:trHeight w:val="97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4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1FA7" w:rsidRPr="006D0605" w:rsidRDefault="00F81FA7" w:rsidP="006D060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F554C4">
              <w:rPr>
                <w:rFonts w:ascii="Times New Roman" w:hAnsi="Times New Roman"/>
                <w:sz w:val="26"/>
                <w:szCs w:val="26"/>
              </w:rPr>
              <w:t>Развитие и укрепление материально-технической базы культурной направленности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Default="00F81FA7" w:rsidP="006D0605">
            <w:pPr>
              <w:jc w:val="center"/>
            </w:pPr>
            <w:r w:rsidRPr="004D41D9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1393,06900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1393,06900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AF35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1393,06900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6D06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</w:tr>
      <w:tr w:rsidR="00F81FA7" w:rsidRPr="00305714" w:rsidTr="007E6E7A">
        <w:trPr>
          <w:trHeight w:val="48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81FA7" w:rsidRPr="00EB67EE" w:rsidRDefault="00F81FA7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1FA7" w:rsidRPr="00EB67EE" w:rsidRDefault="00F81FA7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1FA7" w:rsidRPr="00EB67EE" w:rsidRDefault="007E6E7A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1FA7" w:rsidRPr="00EB67EE" w:rsidRDefault="00F81FA7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10217,79686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1FA7" w:rsidRPr="00EB67EE" w:rsidRDefault="00F81FA7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10217,79686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81FA7" w:rsidRPr="00EB67EE" w:rsidRDefault="00F81FA7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809,70000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81FA7" w:rsidRPr="00EB67EE" w:rsidRDefault="00F81FA7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9408,09686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FA7" w:rsidRPr="00EB67EE" w:rsidRDefault="00F81FA7" w:rsidP="007E6E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</w:p>
    <w:p w:rsidR="00F81FA7" w:rsidRDefault="00F81FA7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F81FA7" w:rsidRPr="005409E8" w:rsidRDefault="00F81FA7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F81FA7" w:rsidRPr="005F14F5" w:rsidRDefault="00F81FA7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F14F5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F81FA7" w:rsidRPr="00E411EB" w:rsidRDefault="00F81FA7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F14F5">
        <w:rPr>
          <w:rFonts w:ascii="Times New Roman" w:hAnsi="Times New Roman"/>
          <w:b/>
          <w:bCs/>
          <w:sz w:val="26"/>
          <w:szCs w:val="26"/>
        </w:rPr>
        <w:t>«</w:t>
      </w:r>
      <w:r w:rsidRPr="005F14F5">
        <w:rPr>
          <w:rFonts w:ascii="Times New Roman" w:hAnsi="Times New Roman"/>
          <w:b/>
          <w:bCs/>
          <w:color w:val="000000"/>
          <w:sz w:val="26"/>
          <w:szCs w:val="26"/>
        </w:rPr>
        <w:t xml:space="preserve">Комплексное развитие культуры в МО ГП «Город Гусиноозерск» на 2015 –2017 годы» </w:t>
      </w:r>
      <w:r w:rsidRPr="005F14F5">
        <w:rPr>
          <w:rFonts w:ascii="Times New Roman" w:hAnsi="Times New Roman"/>
          <w:b/>
          <w:sz w:val="26"/>
          <w:szCs w:val="26"/>
        </w:rPr>
        <w:t>за 2015</w:t>
      </w:r>
      <w:r w:rsidRPr="00E411EB">
        <w:rPr>
          <w:rFonts w:ascii="Times New Roman" w:hAnsi="Times New Roman"/>
          <w:b/>
          <w:sz w:val="26"/>
          <w:szCs w:val="26"/>
        </w:rPr>
        <w:t xml:space="preserve"> г.</w:t>
      </w:r>
    </w:p>
    <w:p w:rsidR="00F81FA7" w:rsidRPr="005409E8" w:rsidRDefault="00F81FA7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F81FA7" w:rsidRPr="00305714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305714">
              <w:rPr>
                <w:rFonts w:ascii="Times New Roman" w:hAnsi="Times New Roman"/>
                <w:b/>
              </w:rPr>
              <w:t>п\</w:t>
            </w:r>
            <w:proofErr w:type="gramStart"/>
            <w:r w:rsidRPr="00305714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на 2015 год</w:t>
            </w:r>
          </w:p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F81FA7" w:rsidRPr="00305714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F81FA7" w:rsidRPr="00305714" w:rsidRDefault="00F81FA7" w:rsidP="00C44A5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за 2015 год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305714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305714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F81FA7" w:rsidRPr="00305714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3C4EC1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5</w:t>
            </w:r>
          </w:p>
        </w:tc>
      </w:tr>
      <w:tr w:rsidR="00F81FA7" w:rsidRPr="00305714" w:rsidTr="00D701C9">
        <w:trPr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документов, выданных из фонда библиотеки, экз.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72000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72011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+11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 w:rsidRPr="00305714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библиотеке, чел.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36000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36623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+623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пользователей библиотеки, чел.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3500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3506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+6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Пополнение новой литературой библиотечного фонда, не менее % новых поступлений в общем объёме фонда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+0,1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клубных формирований, не менее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+2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проведённых культурно-массовых мероприятий, мероприятий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+4</w:t>
            </w:r>
          </w:p>
        </w:tc>
      </w:tr>
      <w:tr w:rsidR="00F81FA7" w:rsidRPr="00305714" w:rsidTr="00DC1DAB">
        <w:trPr>
          <w:trHeight w:val="511"/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</w:tcPr>
          <w:p w:rsidR="00F81FA7" w:rsidRPr="00305714" w:rsidRDefault="00F81FA7" w:rsidP="00DC1DA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посещений в культурно-массовых мероприятиях, чел.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59000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59784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+784</w:t>
            </w:r>
          </w:p>
        </w:tc>
      </w:tr>
      <w:tr w:rsidR="00F81FA7" w:rsidRPr="00305714" w:rsidTr="00D701C9">
        <w:trPr>
          <w:jc w:val="center"/>
        </w:trPr>
        <w:tc>
          <w:tcPr>
            <w:tcW w:w="54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</w:tcPr>
          <w:p w:rsidR="00F81FA7" w:rsidRPr="00305714" w:rsidRDefault="00F81FA7" w:rsidP="00C44A5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Объём платных услуг, оказанных населению, руб.</w:t>
            </w:r>
          </w:p>
        </w:tc>
        <w:tc>
          <w:tcPr>
            <w:tcW w:w="2376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500000,0</w:t>
            </w:r>
          </w:p>
        </w:tc>
        <w:tc>
          <w:tcPr>
            <w:tcW w:w="1826" w:type="dxa"/>
            <w:vAlign w:val="center"/>
          </w:tcPr>
          <w:p w:rsidR="00F81FA7" w:rsidRPr="00305714" w:rsidRDefault="00F81FA7" w:rsidP="00D35EB2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629748,51</w:t>
            </w:r>
          </w:p>
        </w:tc>
        <w:tc>
          <w:tcPr>
            <w:tcW w:w="1890" w:type="dxa"/>
            <w:vAlign w:val="center"/>
          </w:tcPr>
          <w:p w:rsidR="00F81FA7" w:rsidRPr="00305714" w:rsidRDefault="00F81FA7" w:rsidP="00DC1D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+129748,51</w:t>
            </w:r>
          </w:p>
        </w:tc>
      </w:tr>
    </w:tbl>
    <w:p w:rsidR="00F81FA7" w:rsidRDefault="00F81FA7" w:rsidP="00CB1F51"/>
    <w:sectPr w:rsidR="00F81FA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5586"/>
    <w:rsid w:val="00035D5A"/>
    <w:rsid w:val="0007711E"/>
    <w:rsid w:val="000F1E3C"/>
    <w:rsid w:val="00112BC5"/>
    <w:rsid w:val="001478E9"/>
    <w:rsid w:val="001509FF"/>
    <w:rsid w:val="00156C3D"/>
    <w:rsid w:val="001711C0"/>
    <w:rsid w:val="00196A7A"/>
    <w:rsid w:val="001B4609"/>
    <w:rsid w:val="001E00B4"/>
    <w:rsid w:val="001E1F97"/>
    <w:rsid w:val="002014C8"/>
    <w:rsid w:val="00202626"/>
    <w:rsid w:val="002271AD"/>
    <w:rsid w:val="002544E4"/>
    <w:rsid w:val="002905F6"/>
    <w:rsid w:val="002965B5"/>
    <w:rsid w:val="002A29F8"/>
    <w:rsid w:val="00305714"/>
    <w:rsid w:val="00315A88"/>
    <w:rsid w:val="00321BBA"/>
    <w:rsid w:val="00323AA0"/>
    <w:rsid w:val="003B45ED"/>
    <w:rsid w:val="003C4EC1"/>
    <w:rsid w:val="003E5DD7"/>
    <w:rsid w:val="003F7198"/>
    <w:rsid w:val="00401A7A"/>
    <w:rsid w:val="00403772"/>
    <w:rsid w:val="00424BD4"/>
    <w:rsid w:val="004B1B80"/>
    <w:rsid w:val="004B431A"/>
    <w:rsid w:val="004C2A86"/>
    <w:rsid w:val="004D41D9"/>
    <w:rsid w:val="004E3E0F"/>
    <w:rsid w:val="004F2B6B"/>
    <w:rsid w:val="0051765C"/>
    <w:rsid w:val="00517AFC"/>
    <w:rsid w:val="005409E8"/>
    <w:rsid w:val="00574DDF"/>
    <w:rsid w:val="00586CCE"/>
    <w:rsid w:val="00590DBC"/>
    <w:rsid w:val="00595734"/>
    <w:rsid w:val="005D55AC"/>
    <w:rsid w:val="005E6FFC"/>
    <w:rsid w:val="005E7842"/>
    <w:rsid w:val="005F14F5"/>
    <w:rsid w:val="005F1F97"/>
    <w:rsid w:val="0060463E"/>
    <w:rsid w:val="00617548"/>
    <w:rsid w:val="00685534"/>
    <w:rsid w:val="006B1B35"/>
    <w:rsid w:val="006B47CE"/>
    <w:rsid w:val="006D0605"/>
    <w:rsid w:val="006D2ECA"/>
    <w:rsid w:val="006D7532"/>
    <w:rsid w:val="006E38E0"/>
    <w:rsid w:val="006E7D85"/>
    <w:rsid w:val="006F2A37"/>
    <w:rsid w:val="006F4DA3"/>
    <w:rsid w:val="006F7F47"/>
    <w:rsid w:val="00710173"/>
    <w:rsid w:val="007116D4"/>
    <w:rsid w:val="00733B7F"/>
    <w:rsid w:val="00735B6D"/>
    <w:rsid w:val="00751419"/>
    <w:rsid w:val="007537DB"/>
    <w:rsid w:val="00770CD4"/>
    <w:rsid w:val="007E6E7A"/>
    <w:rsid w:val="007E7092"/>
    <w:rsid w:val="007F0C02"/>
    <w:rsid w:val="00812C37"/>
    <w:rsid w:val="008153A0"/>
    <w:rsid w:val="00826F94"/>
    <w:rsid w:val="0085250E"/>
    <w:rsid w:val="00852B19"/>
    <w:rsid w:val="008A01AA"/>
    <w:rsid w:val="008B4A00"/>
    <w:rsid w:val="008F2EB4"/>
    <w:rsid w:val="0090511F"/>
    <w:rsid w:val="00914970"/>
    <w:rsid w:val="00924AF1"/>
    <w:rsid w:val="009900AF"/>
    <w:rsid w:val="009936D8"/>
    <w:rsid w:val="00993B07"/>
    <w:rsid w:val="009A3ABF"/>
    <w:rsid w:val="009B5816"/>
    <w:rsid w:val="009C27D7"/>
    <w:rsid w:val="009E5409"/>
    <w:rsid w:val="00A03741"/>
    <w:rsid w:val="00A30CAA"/>
    <w:rsid w:val="00A47A56"/>
    <w:rsid w:val="00A634AC"/>
    <w:rsid w:val="00A755F0"/>
    <w:rsid w:val="00A921A5"/>
    <w:rsid w:val="00A92CC0"/>
    <w:rsid w:val="00AD3B55"/>
    <w:rsid w:val="00AD7FBD"/>
    <w:rsid w:val="00AF356B"/>
    <w:rsid w:val="00B04AC8"/>
    <w:rsid w:val="00B36DBF"/>
    <w:rsid w:val="00B37577"/>
    <w:rsid w:val="00B56335"/>
    <w:rsid w:val="00B63A99"/>
    <w:rsid w:val="00B7301E"/>
    <w:rsid w:val="00B81B52"/>
    <w:rsid w:val="00B96AA3"/>
    <w:rsid w:val="00BB6961"/>
    <w:rsid w:val="00BC3707"/>
    <w:rsid w:val="00BF0CB5"/>
    <w:rsid w:val="00BF271D"/>
    <w:rsid w:val="00C34048"/>
    <w:rsid w:val="00C44A58"/>
    <w:rsid w:val="00C62C25"/>
    <w:rsid w:val="00C64975"/>
    <w:rsid w:val="00C67E16"/>
    <w:rsid w:val="00C92A4C"/>
    <w:rsid w:val="00C95E27"/>
    <w:rsid w:val="00CA5302"/>
    <w:rsid w:val="00CB1F51"/>
    <w:rsid w:val="00CB254B"/>
    <w:rsid w:val="00CB6CD5"/>
    <w:rsid w:val="00CC27A5"/>
    <w:rsid w:val="00CF51A1"/>
    <w:rsid w:val="00D0292D"/>
    <w:rsid w:val="00D124DB"/>
    <w:rsid w:val="00D136A3"/>
    <w:rsid w:val="00D35EB2"/>
    <w:rsid w:val="00D36F57"/>
    <w:rsid w:val="00D44267"/>
    <w:rsid w:val="00D701C9"/>
    <w:rsid w:val="00D7212B"/>
    <w:rsid w:val="00D746E6"/>
    <w:rsid w:val="00DA73B9"/>
    <w:rsid w:val="00DA7499"/>
    <w:rsid w:val="00DB4F29"/>
    <w:rsid w:val="00DB726F"/>
    <w:rsid w:val="00DC1DAB"/>
    <w:rsid w:val="00DE7381"/>
    <w:rsid w:val="00E21218"/>
    <w:rsid w:val="00E411EB"/>
    <w:rsid w:val="00E813F8"/>
    <w:rsid w:val="00EB67EE"/>
    <w:rsid w:val="00EC3AC6"/>
    <w:rsid w:val="00EE461F"/>
    <w:rsid w:val="00EE5023"/>
    <w:rsid w:val="00EF65E4"/>
    <w:rsid w:val="00EF7E9C"/>
    <w:rsid w:val="00F554C4"/>
    <w:rsid w:val="00F81FA7"/>
    <w:rsid w:val="00FB42A8"/>
    <w:rsid w:val="00FB5731"/>
    <w:rsid w:val="00FC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 Spacing"/>
    <w:uiPriority w:val="99"/>
    <w:qFormat/>
    <w:rsid w:val="008B4A00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05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96A6F-58F2-48E7-AD28-28E064EC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7</Pages>
  <Words>1510</Words>
  <Characters>10481</Characters>
  <Application>Microsoft Office Word</Application>
  <DocSecurity>0</DocSecurity>
  <Lines>87</Lines>
  <Paragraphs>23</Paragraphs>
  <ScaleCrop>false</ScaleCrop>
  <Company>Microsoft</Company>
  <LinksUpToDate>false</LinksUpToDate>
  <CharactersWithSpaces>11968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</cp:revision>
  <cp:lastPrinted>2015-03-30T02:28:00Z</cp:lastPrinted>
  <dcterms:created xsi:type="dcterms:W3CDTF">2015-01-21T02:29:00Z</dcterms:created>
  <dcterms:modified xsi:type="dcterms:W3CDTF">2016-03-09T09:25:00Z</dcterms:modified>
</cp:coreProperties>
</file>